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FF8" w:rsidRDefault="00AD0FF8" w:rsidP="006B0F22">
      <w:pPr>
        <w:spacing w:after="0"/>
        <w:ind w:left="142"/>
        <w:rPr>
          <w:rFonts w:ascii="Arial" w:hAnsi="Arial" w:cs="Arial"/>
        </w:rPr>
      </w:pPr>
      <w:bookmarkStart w:id="0" w:name="_GoBack"/>
      <w:bookmarkEnd w:id="0"/>
    </w:p>
    <w:p w:rsidR="00D85F37" w:rsidRDefault="00D85F37" w:rsidP="006B0F22">
      <w:pPr>
        <w:spacing w:after="0"/>
        <w:ind w:left="142"/>
        <w:rPr>
          <w:rFonts w:ascii="Arial" w:hAnsi="Arial" w:cs="Arial"/>
        </w:rPr>
      </w:pPr>
    </w:p>
    <w:p w:rsidR="00D85F37" w:rsidRDefault="00D85F37" w:rsidP="006B0F22">
      <w:pPr>
        <w:spacing w:after="0"/>
        <w:ind w:left="142"/>
        <w:rPr>
          <w:rFonts w:ascii="Arial" w:hAnsi="Arial" w:cs="Arial"/>
        </w:rPr>
      </w:pPr>
    </w:p>
    <w:p w:rsidR="00D85F37" w:rsidRDefault="00D85F37" w:rsidP="006B0F22">
      <w:pPr>
        <w:spacing w:after="0"/>
        <w:ind w:left="142"/>
        <w:rPr>
          <w:rFonts w:ascii="Arial" w:hAnsi="Arial" w:cs="Arial"/>
        </w:rPr>
      </w:pPr>
    </w:p>
    <w:p w:rsidR="00D85F37" w:rsidRDefault="00D85F37" w:rsidP="006B0F22">
      <w:pPr>
        <w:spacing w:after="0"/>
        <w:ind w:left="142"/>
        <w:rPr>
          <w:rFonts w:ascii="Arial" w:hAnsi="Arial" w:cs="Arial"/>
        </w:rPr>
      </w:pPr>
    </w:p>
    <w:p w:rsidR="00AF1B33" w:rsidRDefault="00AF1B33" w:rsidP="00D85F37">
      <w:pPr>
        <w:spacing w:after="0"/>
        <w:ind w:left="142"/>
        <w:rPr>
          <w:rFonts w:eastAsia="Times New Roman" w:cs="Arial"/>
          <w:b/>
          <w:noProof/>
          <w:sz w:val="36"/>
          <w:szCs w:val="36"/>
          <w:lang w:eastAsia="en-AU"/>
        </w:rPr>
      </w:pPr>
      <w:r>
        <w:rPr>
          <w:rFonts w:eastAsia="Times New Roman" w:cs="Arial"/>
          <w:b/>
          <w:noProof/>
          <w:sz w:val="36"/>
          <w:szCs w:val="36"/>
          <w:lang w:eastAsia="en-AU"/>
        </w:rPr>
        <w:t xml:space="preserve">EXPRESSION OF INTEREST </w:t>
      </w:r>
    </w:p>
    <w:p w:rsidR="00D85F37" w:rsidRPr="00D85F37" w:rsidRDefault="00AF1B33" w:rsidP="00D85F37">
      <w:pPr>
        <w:spacing w:after="0"/>
        <w:ind w:left="142"/>
        <w:rPr>
          <w:rFonts w:cs="Arial"/>
          <w:sz w:val="36"/>
          <w:szCs w:val="36"/>
        </w:rPr>
      </w:pPr>
      <w:r w:rsidRPr="00143BA9">
        <w:rPr>
          <w:rFonts w:eastAsia="Times New Roman" w:cs="Arial"/>
          <w:b/>
          <w:noProof/>
          <w:sz w:val="36"/>
          <w:szCs w:val="36"/>
          <w:lang w:eastAsia="en-AU"/>
        </w:rPr>
        <w:t>Geraldton Regional Art Management</w:t>
      </w:r>
      <w:r w:rsidR="003B51DC">
        <w:rPr>
          <w:rFonts w:eastAsia="Times New Roman" w:cs="Arial"/>
          <w:b/>
          <w:noProof/>
          <w:sz w:val="36"/>
          <w:szCs w:val="36"/>
          <w:lang w:eastAsia="en-AU"/>
        </w:rPr>
        <w:t xml:space="preserve"> Committee</w:t>
      </w:r>
      <w:r w:rsidR="009754E6">
        <w:rPr>
          <w:rFonts w:eastAsia="Times New Roman" w:cs="Arial"/>
          <w:b/>
          <w:noProof/>
          <w:sz w:val="36"/>
          <w:szCs w:val="36"/>
          <w:lang w:eastAsia="en-AU"/>
        </w:rPr>
        <w:t xml:space="preserve"> </w:t>
      </w:r>
    </w:p>
    <w:p w:rsidR="00055649" w:rsidRDefault="00055649" w:rsidP="006B0F22">
      <w:pPr>
        <w:spacing w:after="0"/>
        <w:ind w:left="142"/>
        <w:rPr>
          <w:rFonts w:ascii="Arial" w:hAnsi="Arial" w:cs="Arial"/>
        </w:rPr>
      </w:pPr>
    </w:p>
    <w:p w:rsidR="00055649" w:rsidRDefault="00055649" w:rsidP="006B0F22">
      <w:pPr>
        <w:spacing w:after="0"/>
        <w:ind w:left="142"/>
        <w:rPr>
          <w:rFonts w:ascii="Arial" w:hAnsi="Arial" w:cs="Arial"/>
        </w:rPr>
      </w:pPr>
    </w:p>
    <w:p w:rsidR="00D85F37" w:rsidRPr="00D85F37" w:rsidRDefault="00D85F37" w:rsidP="00D85F37">
      <w:pPr>
        <w:rPr>
          <w:rFonts w:ascii="Arial" w:hAnsi="Arial" w:cs="Arial"/>
        </w:rPr>
      </w:pPr>
    </w:p>
    <w:p w:rsidR="00D85F37" w:rsidRPr="00D85F37" w:rsidRDefault="00D85F37" w:rsidP="00D85F37">
      <w:pPr>
        <w:ind w:left="142"/>
        <w:rPr>
          <w:rFonts w:ascii="Arial" w:hAnsi="Arial" w:cs="Arial"/>
        </w:rPr>
      </w:pPr>
      <w:r w:rsidRPr="00D85F37">
        <w:rPr>
          <w:rFonts w:ascii="Arial" w:hAnsi="Arial" w:cs="Arial"/>
        </w:rPr>
        <w:t xml:space="preserve">Thank you for your interest in nominating as a Community Representative on the </w:t>
      </w:r>
      <w:r w:rsidR="00AF1B33">
        <w:rPr>
          <w:rFonts w:ascii="Arial" w:hAnsi="Arial" w:cs="Arial"/>
        </w:rPr>
        <w:t>Geraldton Regional Art Management Co</w:t>
      </w:r>
      <w:r w:rsidRPr="00D85F37">
        <w:rPr>
          <w:rFonts w:ascii="Arial" w:hAnsi="Arial" w:cs="Arial"/>
        </w:rPr>
        <w:t>mmittee. Besides a brief resume, could you please</w:t>
      </w:r>
      <w:r w:rsidR="00D2133B">
        <w:rPr>
          <w:rFonts w:ascii="Arial" w:hAnsi="Arial" w:cs="Arial"/>
        </w:rPr>
        <w:t xml:space="preserve"> address the following criteria</w:t>
      </w:r>
      <w:r w:rsidR="00D96DAD">
        <w:rPr>
          <w:rFonts w:ascii="Arial" w:hAnsi="Arial" w:cs="Arial"/>
        </w:rPr>
        <w:t xml:space="preserve"> in your </w:t>
      </w:r>
      <w:proofErr w:type="gramStart"/>
      <w:r w:rsidR="00D96DAD">
        <w:rPr>
          <w:rFonts w:ascii="Arial" w:hAnsi="Arial" w:cs="Arial"/>
        </w:rPr>
        <w:t>reply</w:t>
      </w:r>
      <w:r w:rsidR="00D2133B">
        <w:rPr>
          <w:rFonts w:ascii="Arial" w:hAnsi="Arial" w:cs="Arial"/>
        </w:rPr>
        <w:t>.</w:t>
      </w:r>
      <w:proofErr w:type="gramEnd"/>
      <w:r w:rsidR="004149B3">
        <w:rPr>
          <w:rFonts w:ascii="Arial" w:hAnsi="Arial" w:cs="Arial"/>
        </w:rPr>
        <w:t xml:space="preserve">  Reponses to each criteria should be no more than 50 words.</w:t>
      </w:r>
    </w:p>
    <w:p w:rsidR="00D85F37" w:rsidRPr="00D85F37" w:rsidRDefault="00D85F37" w:rsidP="00D85F37">
      <w:pPr>
        <w:ind w:left="142"/>
        <w:rPr>
          <w:rFonts w:ascii="Arial" w:hAnsi="Arial" w:cs="Arial"/>
        </w:rPr>
      </w:pPr>
    </w:p>
    <w:p w:rsidR="00D85F37" w:rsidRPr="00D85F37" w:rsidRDefault="00D85F37" w:rsidP="00D85F37">
      <w:pPr>
        <w:pStyle w:val="ListParagraph"/>
        <w:numPr>
          <w:ilvl w:val="0"/>
          <w:numId w:val="14"/>
        </w:numPr>
        <w:spacing w:after="240"/>
        <w:ind w:left="142" w:firstLine="0"/>
        <w:rPr>
          <w:rFonts w:ascii="Arial" w:hAnsi="Arial" w:cs="Arial"/>
        </w:rPr>
      </w:pPr>
      <w:r w:rsidRPr="00D85F37">
        <w:rPr>
          <w:rFonts w:ascii="Arial" w:hAnsi="Arial" w:cs="Arial"/>
        </w:rPr>
        <w:t>Describe your interest in and kn</w:t>
      </w:r>
      <w:r w:rsidR="000D25D7">
        <w:rPr>
          <w:rFonts w:ascii="Arial" w:hAnsi="Arial" w:cs="Arial"/>
        </w:rPr>
        <w:t>owledge of the arts</w:t>
      </w:r>
      <w:r>
        <w:rPr>
          <w:rFonts w:ascii="Arial" w:hAnsi="Arial" w:cs="Arial"/>
        </w:rPr>
        <w:t>.</w:t>
      </w:r>
    </w:p>
    <w:p w:rsidR="00D85F37" w:rsidRPr="00D85F37" w:rsidRDefault="00D85F37" w:rsidP="00D85F37">
      <w:pPr>
        <w:pStyle w:val="ListParagraph"/>
        <w:numPr>
          <w:ilvl w:val="0"/>
          <w:numId w:val="14"/>
        </w:numPr>
        <w:spacing w:after="240"/>
        <w:ind w:left="709" w:hanging="557"/>
        <w:rPr>
          <w:rFonts w:ascii="Arial" w:hAnsi="Arial" w:cs="Arial"/>
        </w:rPr>
      </w:pPr>
      <w:r w:rsidRPr="00D85F37">
        <w:rPr>
          <w:rFonts w:ascii="Arial" w:hAnsi="Arial" w:cs="Arial"/>
        </w:rPr>
        <w:lastRenderedPageBreak/>
        <w:t xml:space="preserve">What is your general understanding of the role Local Government plays in </w:t>
      </w:r>
      <w:r w:rsidR="000D25D7">
        <w:rPr>
          <w:rFonts w:ascii="Arial" w:hAnsi="Arial" w:cs="Arial"/>
        </w:rPr>
        <w:t>supporting and developing local artists, both established and emerging</w:t>
      </w:r>
      <w:r w:rsidRPr="00D85F37">
        <w:rPr>
          <w:rFonts w:ascii="Arial" w:hAnsi="Arial" w:cs="Arial"/>
        </w:rPr>
        <w:t>?</w:t>
      </w:r>
    </w:p>
    <w:p w:rsidR="00D85F37" w:rsidRPr="00347419" w:rsidRDefault="00D96DAD" w:rsidP="00347419">
      <w:pPr>
        <w:pStyle w:val="ListParagraph"/>
        <w:numPr>
          <w:ilvl w:val="0"/>
          <w:numId w:val="14"/>
        </w:numPr>
        <w:spacing w:after="240"/>
        <w:ind w:left="709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Outline your awareness </w:t>
      </w:r>
      <w:r w:rsidR="00D85F37" w:rsidRPr="00D85F37">
        <w:rPr>
          <w:rFonts w:ascii="Arial" w:hAnsi="Arial" w:cs="Arial"/>
        </w:rPr>
        <w:t xml:space="preserve">of community needs, concerns and issues relating to </w:t>
      </w:r>
      <w:r w:rsidR="00347419">
        <w:rPr>
          <w:rFonts w:ascii="Arial" w:hAnsi="Arial" w:cs="Arial"/>
        </w:rPr>
        <w:t>visual</w:t>
      </w:r>
      <w:r>
        <w:rPr>
          <w:rFonts w:ascii="Arial" w:hAnsi="Arial" w:cs="Arial"/>
        </w:rPr>
        <w:t xml:space="preserve">, </w:t>
      </w:r>
      <w:r w:rsidR="00347419">
        <w:rPr>
          <w:rFonts w:ascii="Arial" w:hAnsi="Arial" w:cs="Arial"/>
        </w:rPr>
        <w:t>creative</w:t>
      </w:r>
      <w:r>
        <w:rPr>
          <w:rFonts w:ascii="Arial" w:hAnsi="Arial" w:cs="Arial"/>
        </w:rPr>
        <w:t xml:space="preserve"> and public</w:t>
      </w:r>
      <w:r w:rsidR="00347419">
        <w:rPr>
          <w:rFonts w:ascii="Arial" w:hAnsi="Arial" w:cs="Arial"/>
        </w:rPr>
        <w:t xml:space="preserve"> arts </w:t>
      </w:r>
      <w:r w:rsidR="00D85F37" w:rsidRPr="00D85F37">
        <w:rPr>
          <w:rFonts w:ascii="Arial" w:hAnsi="Arial" w:cs="Arial"/>
        </w:rPr>
        <w:t>in the City of Greater Geraldton</w:t>
      </w:r>
      <w:r w:rsidR="00D85F37">
        <w:rPr>
          <w:rFonts w:ascii="Arial" w:hAnsi="Arial" w:cs="Arial"/>
        </w:rPr>
        <w:t>.</w:t>
      </w:r>
    </w:p>
    <w:p w:rsidR="00D85F37" w:rsidRPr="00D85F37" w:rsidRDefault="00D85F37" w:rsidP="00D85F37">
      <w:pPr>
        <w:spacing w:after="240"/>
        <w:ind w:left="142"/>
        <w:rPr>
          <w:rFonts w:ascii="Arial" w:hAnsi="Arial" w:cs="Arial"/>
        </w:rPr>
      </w:pPr>
    </w:p>
    <w:p w:rsidR="00D85F37" w:rsidRPr="00D85F37" w:rsidRDefault="000D25D7" w:rsidP="000D25D7">
      <w:pPr>
        <w:ind w:left="142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D85F37" w:rsidRPr="00D85F37">
        <w:rPr>
          <w:rFonts w:ascii="Arial" w:hAnsi="Arial" w:cs="Arial"/>
        </w:rPr>
        <w:t xml:space="preserve">esponses </w:t>
      </w:r>
      <w:r w:rsidRPr="000D25D7">
        <w:rPr>
          <w:rFonts w:ascii="Arial" w:hAnsi="Arial" w:cs="Arial"/>
        </w:rPr>
        <w:t xml:space="preserve">must be marked “Expression of Interest – </w:t>
      </w:r>
      <w:r>
        <w:rPr>
          <w:rFonts w:ascii="Arial" w:hAnsi="Arial" w:cs="Arial"/>
        </w:rPr>
        <w:t xml:space="preserve">Geraldton Regional Art Management </w:t>
      </w:r>
      <w:r w:rsidRPr="000D25D7">
        <w:rPr>
          <w:rFonts w:ascii="Arial" w:hAnsi="Arial" w:cs="Arial"/>
        </w:rPr>
        <w:t xml:space="preserve">Committee” and can be forwarded by email to </w:t>
      </w:r>
      <w:hyperlink r:id="rId8" w:history="1">
        <w:r w:rsidRPr="00637772">
          <w:rPr>
            <w:rStyle w:val="Hyperlink"/>
            <w:rFonts w:ascii="Arial" w:hAnsi="Arial" w:cs="Arial"/>
          </w:rPr>
          <w:t>council@cgg.wa.gov.au</w:t>
        </w:r>
      </w:hyperlink>
      <w:r>
        <w:rPr>
          <w:rFonts w:ascii="Arial" w:hAnsi="Arial" w:cs="Arial"/>
        </w:rPr>
        <w:t xml:space="preserve"> </w:t>
      </w:r>
      <w:r w:rsidRPr="000D25D7">
        <w:rPr>
          <w:rFonts w:ascii="Arial" w:hAnsi="Arial" w:cs="Arial"/>
        </w:rPr>
        <w:t>or posted to City of Greater Geraldton, PO Box 101, Geraldton WA 6531</w:t>
      </w:r>
      <w:r>
        <w:rPr>
          <w:rFonts w:ascii="Arial" w:hAnsi="Arial" w:cs="Arial"/>
        </w:rPr>
        <w:t>.</w:t>
      </w:r>
    </w:p>
    <w:p w:rsidR="00D85F37" w:rsidRPr="00D85F37" w:rsidRDefault="00D85F37" w:rsidP="00D85F37">
      <w:pPr>
        <w:ind w:left="142"/>
        <w:rPr>
          <w:rFonts w:ascii="Arial" w:hAnsi="Arial" w:cs="Arial"/>
        </w:rPr>
      </w:pPr>
    </w:p>
    <w:p w:rsidR="00D85F37" w:rsidRPr="00D85F37" w:rsidRDefault="00D85F37" w:rsidP="00D85F37">
      <w:pPr>
        <w:ind w:left="142"/>
        <w:rPr>
          <w:rFonts w:ascii="Arial" w:hAnsi="Arial" w:cs="Arial"/>
        </w:rPr>
      </w:pPr>
      <w:r w:rsidRPr="00D85F37">
        <w:rPr>
          <w:rFonts w:ascii="Arial" w:hAnsi="Arial" w:cs="Arial"/>
        </w:rPr>
        <w:t>Deadline for responses is close</w:t>
      </w:r>
      <w:r w:rsidR="00EE0E6E">
        <w:rPr>
          <w:rFonts w:ascii="Arial" w:hAnsi="Arial" w:cs="Arial"/>
        </w:rPr>
        <w:t xml:space="preserve"> of business </w:t>
      </w:r>
      <w:r w:rsidR="00143BA9">
        <w:rPr>
          <w:rFonts w:ascii="Arial" w:hAnsi="Arial" w:cs="Arial"/>
          <w:b/>
        </w:rPr>
        <w:t>Thursday 13 January 2022</w:t>
      </w:r>
      <w:r w:rsidR="00EE0E6E" w:rsidRPr="008D7143">
        <w:rPr>
          <w:rFonts w:ascii="Arial" w:hAnsi="Arial" w:cs="Arial"/>
          <w:b/>
        </w:rPr>
        <w:t>.</w:t>
      </w:r>
    </w:p>
    <w:p w:rsidR="00D525BD" w:rsidRDefault="00D525BD" w:rsidP="00D85F37">
      <w:pPr>
        <w:ind w:left="142"/>
        <w:rPr>
          <w:rFonts w:ascii="Arial" w:hAnsi="Arial" w:cs="Arial"/>
        </w:rPr>
      </w:pPr>
    </w:p>
    <w:p w:rsidR="00D525BD" w:rsidRDefault="00D525BD" w:rsidP="00D85F37">
      <w:pPr>
        <w:ind w:left="142"/>
        <w:rPr>
          <w:rFonts w:ascii="Arial" w:hAnsi="Arial" w:cs="Arial"/>
        </w:rPr>
      </w:pPr>
    </w:p>
    <w:p w:rsidR="00D525BD" w:rsidRDefault="00D525BD" w:rsidP="00D85F37">
      <w:pPr>
        <w:ind w:left="142"/>
        <w:rPr>
          <w:rFonts w:ascii="Arial" w:hAnsi="Arial" w:cs="Arial"/>
        </w:rPr>
      </w:pPr>
    </w:p>
    <w:p w:rsidR="00D525BD" w:rsidRDefault="00D525BD" w:rsidP="00D85F37">
      <w:pPr>
        <w:ind w:left="142"/>
        <w:rPr>
          <w:rFonts w:ascii="Arial" w:hAnsi="Arial" w:cs="Arial"/>
        </w:rPr>
      </w:pPr>
    </w:p>
    <w:p w:rsidR="00D525BD" w:rsidRDefault="00D525BD" w:rsidP="00D85F37">
      <w:pPr>
        <w:ind w:left="142"/>
        <w:rPr>
          <w:rFonts w:ascii="Arial" w:hAnsi="Arial" w:cs="Arial"/>
        </w:rPr>
      </w:pPr>
    </w:p>
    <w:p w:rsidR="00D525BD" w:rsidRDefault="00D525BD" w:rsidP="00D85F37">
      <w:pPr>
        <w:ind w:left="142"/>
        <w:rPr>
          <w:rFonts w:ascii="Arial" w:hAnsi="Arial" w:cs="Arial"/>
        </w:rPr>
      </w:pPr>
    </w:p>
    <w:p w:rsidR="00D525BD" w:rsidRPr="00D525BD" w:rsidRDefault="00D525BD" w:rsidP="00D85F37">
      <w:pPr>
        <w:ind w:left="142"/>
        <w:rPr>
          <w:b/>
          <w:sz w:val="20"/>
          <w:szCs w:val="20"/>
        </w:rPr>
        <w:sectPr w:rsidR="00D525BD" w:rsidRPr="00D525BD" w:rsidSect="00D85F37">
          <w:headerReference w:type="default" r:id="rId9"/>
          <w:headerReference w:type="first" r:id="rId10"/>
          <w:footerReference w:type="first" r:id="rId11"/>
          <w:pgSz w:w="11906" w:h="16838"/>
          <w:pgMar w:top="1985" w:right="1418" w:bottom="1985" w:left="993" w:header="709" w:footer="709" w:gutter="0"/>
          <w:cols w:space="708"/>
          <w:titlePg/>
          <w:docGrid w:linePitch="360"/>
        </w:sectPr>
      </w:pPr>
      <w:r w:rsidRPr="00D525BD">
        <w:rPr>
          <w:rFonts w:ascii="Arial" w:hAnsi="Arial" w:cs="Arial"/>
          <w:sz w:val="20"/>
          <w:szCs w:val="20"/>
        </w:rPr>
        <w:t>(D-21-145468)</w:t>
      </w:r>
    </w:p>
    <w:p w:rsidR="005105CD" w:rsidRDefault="005105CD" w:rsidP="00D85F37">
      <w:pPr>
        <w:pStyle w:val="Pa4"/>
        <w:spacing w:after="40"/>
        <w:ind w:left="142"/>
        <w:jc w:val="both"/>
        <w:rPr>
          <w:rStyle w:val="A5"/>
          <w:rFonts w:ascii="Arial" w:hAnsi="Arial" w:cs="Arial"/>
          <w:sz w:val="18"/>
          <w:szCs w:val="18"/>
        </w:rPr>
      </w:pPr>
    </w:p>
    <w:p w:rsidR="00E97CC7" w:rsidRPr="00AD0FF8" w:rsidRDefault="00AD0FF8" w:rsidP="00D85F37">
      <w:pPr>
        <w:tabs>
          <w:tab w:val="left" w:pos="2325"/>
        </w:tabs>
        <w:ind w:left="142"/>
      </w:pPr>
      <w:r>
        <w:tab/>
      </w:r>
    </w:p>
    <w:sectPr w:rsidR="00E97CC7" w:rsidRPr="00AD0FF8" w:rsidSect="00D85F37">
      <w:type w:val="continuous"/>
      <w:pgSz w:w="11906" w:h="16838"/>
      <w:pgMar w:top="1985" w:right="1418" w:bottom="1985" w:left="1134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5F37" w:rsidRDefault="00D85F37" w:rsidP="003C7387">
      <w:pPr>
        <w:spacing w:after="0"/>
      </w:pPr>
      <w:r>
        <w:separator/>
      </w:r>
    </w:p>
  </w:endnote>
  <w:endnote w:type="continuationSeparator" w:id="0">
    <w:p w:rsidR="00D85F37" w:rsidRDefault="00D85F37" w:rsidP="003C738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20B050303040309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DCD" w:rsidRDefault="00D85F37">
    <w:pPr>
      <w:pStyle w:val="Footer"/>
    </w:pPr>
    <w:r>
      <w:rPr>
        <w:noProof/>
        <w:lang w:eastAsia="en-AU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-975995</wp:posOffset>
          </wp:positionH>
          <wp:positionV relativeFrom="paragraph">
            <wp:posOffset>-647065</wp:posOffset>
          </wp:positionV>
          <wp:extent cx="7920355" cy="1257300"/>
          <wp:effectExtent l="0" t="0" r="0" b="0"/>
          <wp:wrapNone/>
          <wp:docPr id="4" name="Picture 4" descr="Description: Contact information for the City of Greater Geraldton.&#10;Geraldton Civic Centre, Cathedral Ave, Telephone 08 9956 6600, Fax 08 9956 6674.&#10;Mullewa Office, Thomas St, Telephone 0899611007, Fax 0899611206&#10;Postal address PO Box 101 Geraldton WA 6531&#10;Email council@cgg.wa.gov.au  &#10;Web www.cgg.wa.gov.au&#10;  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escription: Contact information for the City of Greater Geraldton.&#10;Geraldton Civic Centre, Cathedral Ave, Telephone 08 9956 6600, Fax 08 9956 6674.&#10;Mullewa Office, Thomas St, Telephone 0899611007, Fax 0899611206&#10;Postal address PO Box 101 Geraldton WA 6531&#10;Email council@cgg.wa.gov.au  &#10;Web www.cgg.wa.gov.au&#10;  &#10;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0355" cy="1257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5F37" w:rsidRDefault="00D85F37" w:rsidP="003C7387">
      <w:pPr>
        <w:spacing w:after="0"/>
      </w:pPr>
      <w:r>
        <w:separator/>
      </w:r>
    </w:p>
  </w:footnote>
  <w:footnote w:type="continuationSeparator" w:id="0">
    <w:p w:rsidR="00D85F37" w:rsidRDefault="00D85F37" w:rsidP="003C738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DCD" w:rsidRDefault="00D85F37" w:rsidP="003C7387">
    <w:pPr>
      <w:pStyle w:val="Header"/>
      <w:tabs>
        <w:tab w:val="clear" w:pos="4513"/>
        <w:tab w:val="clear" w:pos="9026"/>
        <w:tab w:val="left" w:pos="2477"/>
      </w:tabs>
    </w:pPr>
    <w:r>
      <w:rPr>
        <w:noProof/>
        <w:lang w:eastAsia="en-AU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page">
            <wp:posOffset>4108450</wp:posOffset>
          </wp:positionH>
          <wp:positionV relativeFrom="page">
            <wp:posOffset>171450</wp:posOffset>
          </wp:positionV>
          <wp:extent cx="3238500" cy="895350"/>
          <wp:effectExtent l="0" t="0" r="0" b="0"/>
          <wp:wrapNone/>
          <wp:docPr id="6" name="Picture 7" descr="Description: CityofGreaterGeraldton_LOGO_Final_CMYK-1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escription: CityofGreaterGeraldton_LOGO_Final_CMYK-15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0" cy="895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DCD" w:rsidRDefault="00D85F37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4089400</wp:posOffset>
          </wp:positionH>
          <wp:positionV relativeFrom="page">
            <wp:posOffset>342900</wp:posOffset>
          </wp:positionV>
          <wp:extent cx="3238500" cy="895350"/>
          <wp:effectExtent l="0" t="0" r="0" b="0"/>
          <wp:wrapNone/>
          <wp:docPr id="5" name="Picture 6" descr="Description: CityofGreaterGeraldton_LOGO_Final_CMYK-1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CityofGreaterGeraldton_LOGO_Final_CMYK-15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0" cy="895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F8CF9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E8A9E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F6EFF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ECE292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E5CD9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D4EAD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C1AD2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BA4D8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9B2B0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E0BD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46181F"/>
    <w:multiLevelType w:val="hybridMultilevel"/>
    <w:tmpl w:val="1D4C4030"/>
    <w:lvl w:ilvl="0" w:tplc="0C090001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11" w15:restartNumberingAfterBreak="0">
    <w:nsid w:val="0D5F2115"/>
    <w:multiLevelType w:val="hybridMultilevel"/>
    <w:tmpl w:val="DB98FC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56387A"/>
    <w:multiLevelType w:val="hybridMultilevel"/>
    <w:tmpl w:val="AAF89C62"/>
    <w:lvl w:ilvl="0" w:tplc="0C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F37"/>
    <w:rsid w:val="000120BC"/>
    <w:rsid w:val="0001536F"/>
    <w:rsid w:val="00027344"/>
    <w:rsid w:val="00054DC3"/>
    <w:rsid w:val="00055649"/>
    <w:rsid w:val="0008006F"/>
    <w:rsid w:val="000901D3"/>
    <w:rsid w:val="00095D33"/>
    <w:rsid w:val="000C5E6C"/>
    <w:rsid w:val="000D25D7"/>
    <w:rsid w:val="00143BA9"/>
    <w:rsid w:val="00166B60"/>
    <w:rsid w:val="0018147A"/>
    <w:rsid w:val="0018406A"/>
    <w:rsid w:val="001A4CED"/>
    <w:rsid w:val="001C259A"/>
    <w:rsid w:val="001C2693"/>
    <w:rsid w:val="00206C6B"/>
    <w:rsid w:val="002314C5"/>
    <w:rsid w:val="0023702E"/>
    <w:rsid w:val="0023723B"/>
    <w:rsid w:val="002610BA"/>
    <w:rsid w:val="002B2D4F"/>
    <w:rsid w:val="002C48DA"/>
    <w:rsid w:val="002D6BF6"/>
    <w:rsid w:val="00347419"/>
    <w:rsid w:val="003501FE"/>
    <w:rsid w:val="00351CAE"/>
    <w:rsid w:val="00361DCD"/>
    <w:rsid w:val="003742BF"/>
    <w:rsid w:val="00382F40"/>
    <w:rsid w:val="003B51DC"/>
    <w:rsid w:val="003C7387"/>
    <w:rsid w:val="003D6F28"/>
    <w:rsid w:val="003F7B14"/>
    <w:rsid w:val="004149B3"/>
    <w:rsid w:val="004673AE"/>
    <w:rsid w:val="0046793A"/>
    <w:rsid w:val="00484C00"/>
    <w:rsid w:val="0049062A"/>
    <w:rsid w:val="004D4E2E"/>
    <w:rsid w:val="00505908"/>
    <w:rsid w:val="005105CD"/>
    <w:rsid w:val="0053392A"/>
    <w:rsid w:val="005863D8"/>
    <w:rsid w:val="00597DDC"/>
    <w:rsid w:val="005A47AC"/>
    <w:rsid w:val="005C1EDC"/>
    <w:rsid w:val="005F49F0"/>
    <w:rsid w:val="00605065"/>
    <w:rsid w:val="00612605"/>
    <w:rsid w:val="00612CF2"/>
    <w:rsid w:val="0062630F"/>
    <w:rsid w:val="006274E4"/>
    <w:rsid w:val="00637356"/>
    <w:rsid w:val="00664779"/>
    <w:rsid w:val="00666388"/>
    <w:rsid w:val="00694F6C"/>
    <w:rsid w:val="006B0F22"/>
    <w:rsid w:val="006D1611"/>
    <w:rsid w:val="00724DE8"/>
    <w:rsid w:val="007557F7"/>
    <w:rsid w:val="007728CD"/>
    <w:rsid w:val="00782351"/>
    <w:rsid w:val="007D6EB7"/>
    <w:rsid w:val="007F4921"/>
    <w:rsid w:val="008C1FB4"/>
    <w:rsid w:val="008D7143"/>
    <w:rsid w:val="009320F8"/>
    <w:rsid w:val="0095156F"/>
    <w:rsid w:val="0095483A"/>
    <w:rsid w:val="009754E6"/>
    <w:rsid w:val="009B25EF"/>
    <w:rsid w:val="009C0A5F"/>
    <w:rsid w:val="009C1DBD"/>
    <w:rsid w:val="009C21AC"/>
    <w:rsid w:val="009D640D"/>
    <w:rsid w:val="009F2E6D"/>
    <w:rsid w:val="00A556F6"/>
    <w:rsid w:val="00A71649"/>
    <w:rsid w:val="00A900CE"/>
    <w:rsid w:val="00AA419A"/>
    <w:rsid w:val="00AD0351"/>
    <w:rsid w:val="00AD0FF8"/>
    <w:rsid w:val="00AF1B33"/>
    <w:rsid w:val="00B36715"/>
    <w:rsid w:val="00B430B3"/>
    <w:rsid w:val="00B45435"/>
    <w:rsid w:val="00B6085B"/>
    <w:rsid w:val="00B71553"/>
    <w:rsid w:val="00BB4F18"/>
    <w:rsid w:val="00BC4213"/>
    <w:rsid w:val="00BC4D6B"/>
    <w:rsid w:val="00BD4C74"/>
    <w:rsid w:val="00BF1B8D"/>
    <w:rsid w:val="00C13914"/>
    <w:rsid w:val="00C15F1D"/>
    <w:rsid w:val="00C2747B"/>
    <w:rsid w:val="00C30EB2"/>
    <w:rsid w:val="00C34601"/>
    <w:rsid w:val="00CD0D03"/>
    <w:rsid w:val="00CF3F9D"/>
    <w:rsid w:val="00D14B41"/>
    <w:rsid w:val="00D174BE"/>
    <w:rsid w:val="00D2133B"/>
    <w:rsid w:val="00D26B71"/>
    <w:rsid w:val="00D43589"/>
    <w:rsid w:val="00D46FD6"/>
    <w:rsid w:val="00D518F9"/>
    <w:rsid w:val="00D525BD"/>
    <w:rsid w:val="00D85F37"/>
    <w:rsid w:val="00D96DAD"/>
    <w:rsid w:val="00DD1056"/>
    <w:rsid w:val="00DD4AE2"/>
    <w:rsid w:val="00DD5201"/>
    <w:rsid w:val="00E14E05"/>
    <w:rsid w:val="00E67662"/>
    <w:rsid w:val="00E97CC7"/>
    <w:rsid w:val="00EE0E6E"/>
    <w:rsid w:val="00F16C09"/>
    <w:rsid w:val="00F65BAA"/>
    <w:rsid w:val="00F87AF8"/>
    <w:rsid w:val="00FA6113"/>
    <w:rsid w:val="00FB38DA"/>
    <w:rsid w:val="00FD0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chartTrackingRefBased/>
  <w15:docId w15:val="{12AC21F9-19EB-4964-BFCB-0B6FA5127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FF8"/>
    <w:pPr>
      <w:spacing w:after="200"/>
      <w:jc w:val="both"/>
    </w:pPr>
    <w:rPr>
      <w:rFonts w:ascii="Calibri" w:hAnsi="Calibri" w:cs="Times New Roman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97CC7"/>
    <w:pPr>
      <w:keepNext/>
      <w:spacing w:before="240" w:after="60"/>
      <w:outlineLvl w:val="0"/>
    </w:pPr>
    <w:rPr>
      <w:rFonts w:eastAsia="Times New Roman"/>
      <w:b/>
      <w:bCs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97CC7"/>
    <w:pPr>
      <w:keepNext/>
      <w:spacing w:before="240" w:after="60"/>
      <w:outlineLvl w:val="1"/>
    </w:pPr>
    <w:rPr>
      <w:rFonts w:eastAsia="Times New Roman"/>
      <w:b/>
      <w:bCs/>
      <w:i/>
      <w:iCs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97CC7"/>
    <w:pPr>
      <w:keepNext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97CC7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97CC7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E97CC7"/>
    <w:pPr>
      <w:spacing w:before="240" w:after="60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E97CC7"/>
    <w:pPr>
      <w:spacing w:before="240" w:after="60"/>
      <w:outlineLvl w:val="6"/>
    </w:pPr>
    <w:rPr>
      <w:rFonts w:eastAsia="Times New Roman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E97CC7"/>
    <w:pPr>
      <w:spacing w:before="240" w:after="60"/>
      <w:outlineLvl w:val="7"/>
    </w:pPr>
    <w:rPr>
      <w:rFonts w:eastAsia="Times New Roman"/>
      <w:i/>
      <w:iCs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E97CC7"/>
    <w:pPr>
      <w:spacing w:before="240" w:after="60"/>
      <w:outlineLvl w:val="8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semiHidden/>
    <w:rsid w:val="00E97CC7"/>
    <w:rPr>
      <w:rFonts w:eastAsia="Times New Roman" w:cs="Times New Roman"/>
      <w:b/>
      <w:bCs/>
      <w:i/>
      <w:iCs/>
      <w:sz w:val="32"/>
      <w:szCs w:val="28"/>
      <w:lang w:eastAsia="en-US"/>
    </w:rPr>
  </w:style>
  <w:style w:type="character" w:customStyle="1" w:styleId="Heading1Char">
    <w:name w:val="Heading 1 Char"/>
    <w:link w:val="Heading1"/>
    <w:uiPriority w:val="9"/>
    <w:rsid w:val="00E97CC7"/>
    <w:rPr>
      <w:rFonts w:eastAsia="Times New Roman" w:cs="Times New Roman"/>
      <w:b/>
      <w:bCs/>
      <w:kern w:val="32"/>
      <w:sz w:val="36"/>
      <w:szCs w:val="32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E97CC7"/>
    <w:pPr>
      <w:spacing w:before="240" w:after="60"/>
      <w:jc w:val="center"/>
      <w:outlineLvl w:val="0"/>
    </w:pPr>
    <w:rPr>
      <w:rFonts w:eastAsia="Times New Roman"/>
      <w:b/>
      <w:bCs/>
      <w:kern w:val="28"/>
      <w:sz w:val="36"/>
      <w:szCs w:val="32"/>
    </w:rPr>
  </w:style>
  <w:style w:type="character" w:customStyle="1" w:styleId="TitleChar">
    <w:name w:val="Title Char"/>
    <w:link w:val="Title"/>
    <w:uiPriority w:val="10"/>
    <w:rsid w:val="00E97CC7"/>
    <w:rPr>
      <w:rFonts w:eastAsia="Times New Roman" w:cs="Times New Roman"/>
      <w:b/>
      <w:bCs/>
      <w:kern w:val="28"/>
      <w:sz w:val="36"/>
      <w:szCs w:val="3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3C7387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link w:val="Header"/>
    <w:uiPriority w:val="99"/>
    <w:rsid w:val="003C7387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3C7387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link w:val="Footer"/>
    <w:uiPriority w:val="99"/>
    <w:rsid w:val="003C7387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738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C7387"/>
    <w:rPr>
      <w:rFonts w:ascii="Tahoma" w:hAnsi="Tahoma" w:cs="Tahoma"/>
      <w:sz w:val="16"/>
      <w:szCs w:val="16"/>
    </w:rPr>
  </w:style>
  <w:style w:type="character" w:customStyle="1" w:styleId="Heading3Char">
    <w:name w:val="Heading 3 Char"/>
    <w:link w:val="Heading3"/>
    <w:uiPriority w:val="9"/>
    <w:semiHidden/>
    <w:rsid w:val="00E97CC7"/>
    <w:rPr>
      <w:rFonts w:eastAsia="Times New Roman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"/>
    <w:rsid w:val="00E97CC7"/>
    <w:rPr>
      <w:rFonts w:eastAsia="Times New Roman" w:cs="Times New Roman"/>
      <w:b/>
      <w:bCs/>
      <w:sz w:val="28"/>
      <w:szCs w:val="28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E97CC7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E97CC7"/>
    <w:rPr>
      <w:sz w:val="24"/>
      <w:lang w:eastAsia="en-US"/>
    </w:rPr>
  </w:style>
  <w:style w:type="character" w:customStyle="1" w:styleId="Heading5Char">
    <w:name w:val="Heading 5 Char"/>
    <w:link w:val="Heading5"/>
    <w:uiPriority w:val="9"/>
    <w:semiHidden/>
    <w:rsid w:val="00E97CC7"/>
    <w:rPr>
      <w:rFonts w:eastAsia="Times New Roman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link w:val="Heading6"/>
    <w:uiPriority w:val="9"/>
    <w:semiHidden/>
    <w:rsid w:val="00E97CC7"/>
    <w:rPr>
      <w:rFonts w:eastAsia="Times New Roman" w:cs="Times New Roman"/>
      <w:b/>
      <w:bCs/>
      <w:sz w:val="22"/>
      <w:szCs w:val="22"/>
      <w:lang w:eastAsia="en-US"/>
    </w:rPr>
  </w:style>
  <w:style w:type="character" w:customStyle="1" w:styleId="Heading7Char">
    <w:name w:val="Heading 7 Char"/>
    <w:link w:val="Heading7"/>
    <w:uiPriority w:val="9"/>
    <w:semiHidden/>
    <w:rsid w:val="00E97CC7"/>
    <w:rPr>
      <w:rFonts w:eastAsia="Times New Roman" w:cs="Times New Roman"/>
      <w:sz w:val="24"/>
      <w:szCs w:val="24"/>
      <w:lang w:eastAsia="en-US"/>
    </w:rPr>
  </w:style>
  <w:style w:type="character" w:customStyle="1" w:styleId="Heading8Char">
    <w:name w:val="Heading 8 Char"/>
    <w:link w:val="Heading8"/>
    <w:uiPriority w:val="9"/>
    <w:semiHidden/>
    <w:rsid w:val="00E97CC7"/>
    <w:rPr>
      <w:rFonts w:eastAsia="Times New Roman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link w:val="Heading9"/>
    <w:uiPriority w:val="9"/>
    <w:semiHidden/>
    <w:rsid w:val="00E97CC7"/>
    <w:rPr>
      <w:rFonts w:eastAsia="Times New Roman" w:cs="Times New Roman"/>
      <w:sz w:val="22"/>
      <w:szCs w:val="22"/>
      <w:lang w:eastAsia="en-US"/>
    </w:rPr>
  </w:style>
  <w:style w:type="character" w:styleId="Hyperlink">
    <w:name w:val="Hyperlink"/>
    <w:uiPriority w:val="99"/>
    <w:unhideWhenUsed/>
    <w:rsid w:val="00055649"/>
    <w:rPr>
      <w:color w:val="0000FF"/>
      <w:u w:val="single"/>
    </w:rPr>
  </w:style>
  <w:style w:type="paragraph" w:customStyle="1" w:styleId="Pa4">
    <w:name w:val="Pa4"/>
    <w:basedOn w:val="Normal"/>
    <w:uiPriority w:val="99"/>
    <w:rsid w:val="00055649"/>
    <w:pPr>
      <w:autoSpaceDE w:val="0"/>
      <w:autoSpaceDN w:val="0"/>
      <w:spacing w:after="0" w:line="241" w:lineRule="atLeast"/>
      <w:jc w:val="left"/>
    </w:pPr>
    <w:rPr>
      <w:rFonts w:ascii="Myriad Pro" w:hAnsi="Myriad Pro"/>
      <w:sz w:val="24"/>
      <w:szCs w:val="24"/>
    </w:rPr>
  </w:style>
  <w:style w:type="character" w:customStyle="1" w:styleId="A5">
    <w:name w:val="A5"/>
    <w:uiPriority w:val="99"/>
    <w:rsid w:val="00055649"/>
    <w:rPr>
      <w:rFonts w:ascii="Myriad Pro" w:hAnsi="Myriad Pro" w:hint="default"/>
      <w:color w:val="000000"/>
    </w:rPr>
  </w:style>
  <w:style w:type="paragraph" w:styleId="ListParagraph">
    <w:name w:val="List Paragraph"/>
    <w:basedOn w:val="Normal"/>
    <w:uiPriority w:val="34"/>
    <w:qFormat/>
    <w:rsid w:val="00A71649"/>
    <w:pPr>
      <w:spacing w:after="0"/>
      <w:ind w:left="720"/>
      <w:jc w:val="left"/>
    </w:pPr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18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uncil@cgg.wa.gov.a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029231-2301-410E-9047-ADAAD65F7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895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 with footer</vt:lpstr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 with footer</dc:title>
  <dc:subject/>
  <dc:creator>Geraldton Regional Library</dc:creator>
  <cp:keywords>letterhead, template, logo, footer</cp:keywords>
  <cp:lastModifiedBy>Marnie Facchini</cp:lastModifiedBy>
  <cp:revision>2</cp:revision>
  <cp:lastPrinted>2013-01-29T01:54:00Z</cp:lastPrinted>
  <dcterms:created xsi:type="dcterms:W3CDTF">2021-12-16T05:42:00Z</dcterms:created>
  <dcterms:modified xsi:type="dcterms:W3CDTF">2021-12-16T05:42:00Z</dcterms:modified>
</cp:coreProperties>
</file>